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7E1B0F1A" w:rsidR="003B7B13" w:rsidRDefault="0033287C">
      <w:r>
        <w:t xml:space="preserve">Pakiet nr </w:t>
      </w:r>
      <w:r w:rsidR="00637EA9">
        <w:t xml:space="preserve">10 - </w:t>
      </w:r>
      <w:r w:rsidR="00637EA9" w:rsidRPr="00637EA9">
        <w:t>Przeprowadzenie szkolenia (min. 1 użytkownika) z zakresu obsługi zainstalowanych systemów ochrony sieciowej oraz urządzeń brzegowych UTM (firewall)</w:t>
      </w:r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629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843" w14:textId="3B27BF08" w:rsidR="00D42B0A" w:rsidRDefault="00637EA9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75D12">
              <w:rPr>
                <w:rFonts w:ascii="Tahoma" w:hAnsi="Tahoma" w:cs="Tahoma"/>
                <w:sz w:val="20"/>
              </w:rPr>
              <w:t>Przeprowadzenie szkolenia (</w:t>
            </w:r>
            <w:r>
              <w:rPr>
                <w:rFonts w:ascii="Tahoma" w:hAnsi="Tahoma" w:cs="Tahoma"/>
                <w:sz w:val="20"/>
              </w:rPr>
              <w:t xml:space="preserve">min. </w:t>
            </w:r>
            <w:r w:rsidRPr="00875D12">
              <w:rPr>
                <w:rFonts w:ascii="Tahoma" w:hAnsi="Tahoma" w:cs="Tahoma"/>
                <w:sz w:val="20"/>
              </w:rPr>
              <w:t>1 użytkownika) z zakresu obsługi zainstalowanych systemów ochrony sieciowej oraz urządzeń brzegowych UTM (firewall)</w:t>
            </w:r>
          </w:p>
          <w:p w14:paraId="35ED8344" w14:textId="5FB2B7D0" w:rsidR="00424D7C" w:rsidRPr="002C19B2" w:rsidRDefault="00424D7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6E476A72" w14:textId="77777777" w:rsidR="00637EA9" w:rsidRDefault="00637EA9" w:rsidP="00637EA9">
      <w:r>
        <w:t>Szkolenie obejmować ma następujący zakres:</w:t>
      </w:r>
    </w:p>
    <w:p w14:paraId="44CB7B85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r w:rsidRPr="00825E35">
        <w:rPr>
          <w:b/>
          <w:bCs/>
        </w:rPr>
        <w:t xml:space="preserve">System and Network </w:t>
      </w:r>
      <w:proofErr w:type="spellStart"/>
      <w:r w:rsidRPr="00825E35">
        <w:rPr>
          <w:b/>
          <w:bCs/>
        </w:rPr>
        <w:t>Settings</w:t>
      </w:r>
      <w:proofErr w:type="spellEnd"/>
      <w:r w:rsidRPr="00825E35">
        <w:rPr>
          <w:b/>
          <w:bCs/>
        </w:rPr>
        <w:t>:</w:t>
      </w:r>
      <w:r w:rsidRPr="00825E35">
        <w:t> Konfiguracja podstawowych ustawień systemowych i sieciowych.</w:t>
      </w:r>
    </w:p>
    <w:p w14:paraId="4D4E6A91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r w:rsidRPr="00825E35">
        <w:rPr>
          <w:b/>
          <w:bCs/>
        </w:rPr>
        <w:t xml:space="preserve">Firewall </w:t>
      </w:r>
      <w:proofErr w:type="spellStart"/>
      <w:r w:rsidRPr="00825E35">
        <w:rPr>
          <w:b/>
          <w:bCs/>
        </w:rPr>
        <w:t>Policies</w:t>
      </w:r>
      <w:proofErr w:type="spellEnd"/>
      <w:r w:rsidRPr="00825E35">
        <w:rPr>
          <w:b/>
          <w:bCs/>
        </w:rPr>
        <w:t xml:space="preserve"> and NAT:</w:t>
      </w:r>
      <w:r w:rsidRPr="00825E35">
        <w:t> Tworzenie polityk firewall oraz translacja adresów NAT.</w:t>
      </w:r>
    </w:p>
    <w:p w14:paraId="545B20EE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r w:rsidRPr="00825E35">
        <w:rPr>
          <w:b/>
          <w:bCs/>
        </w:rPr>
        <w:t>Routing:</w:t>
      </w:r>
      <w:r w:rsidRPr="00825E35">
        <w:t> Konfiguracja routingu.</w:t>
      </w:r>
    </w:p>
    <w:p w14:paraId="470B25A6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r w:rsidRPr="00825E35">
        <w:rPr>
          <w:b/>
          <w:bCs/>
        </w:rPr>
        <w:t xml:space="preserve">Firewall </w:t>
      </w:r>
      <w:proofErr w:type="spellStart"/>
      <w:r w:rsidRPr="00825E35">
        <w:rPr>
          <w:b/>
          <w:bCs/>
        </w:rPr>
        <w:t>Authentication</w:t>
      </w:r>
      <w:proofErr w:type="spellEnd"/>
      <w:r w:rsidRPr="00825E35">
        <w:rPr>
          <w:b/>
          <w:bCs/>
        </w:rPr>
        <w:t>:</w:t>
      </w:r>
      <w:r w:rsidRPr="00825E35">
        <w:t> Uwierzytelnianie użytkowników za pomocą polityk firewall.</w:t>
      </w:r>
    </w:p>
    <w:p w14:paraId="11B02D52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proofErr w:type="spellStart"/>
      <w:r w:rsidRPr="00825E35">
        <w:rPr>
          <w:b/>
          <w:bCs/>
        </w:rPr>
        <w:t>Fortinet</w:t>
      </w:r>
      <w:proofErr w:type="spellEnd"/>
      <w:r w:rsidRPr="00825E35">
        <w:rPr>
          <w:b/>
          <w:bCs/>
        </w:rPr>
        <w:t xml:space="preserve"> Single </w:t>
      </w:r>
      <w:proofErr w:type="spellStart"/>
      <w:r w:rsidRPr="00825E35">
        <w:rPr>
          <w:b/>
          <w:bCs/>
        </w:rPr>
        <w:t>Sign</w:t>
      </w:r>
      <w:proofErr w:type="spellEnd"/>
      <w:r w:rsidRPr="00825E35">
        <w:rPr>
          <w:b/>
          <w:bCs/>
        </w:rPr>
        <w:t>-On (FSSO):</w:t>
      </w:r>
      <w:r w:rsidRPr="00825E35">
        <w:t> Integracja FSSO z usługami sieciowymi przy użyciu Microsoft Active Directory.</w:t>
      </w:r>
    </w:p>
    <w:p w14:paraId="2EC7585D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proofErr w:type="spellStart"/>
      <w:r w:rsidRPr="00825E35">
        <w:rPr>
          <w:b/>
          <w:bCs/>
        </w:rPr>
        <w:t>Certificate</w:t>
      </w:r>
      <w:proofErr w:type="spellEnd"/>
      <w:r w:rsidRPr="00825E35">
        <w:rPr>
          <w:b/>
          <w:bCs/>
        </w:rPr>
        <w:t xml:space="preserve"> Operations:</w:t>
      </w:r>
      <w:r w:rsidRPr="00825E35">
        <w:t> Zarządzanie funkcjami szyfrowania i certyfikatami.</w:t>
      </w:r>
    </w:p>
    <w:p w14:paraId="3095BCC1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proofErr w:type="spellStart"/>
      <w:r w:rsidRPr="00825E35">
        <w:rPr>
          <w:b/>
          <w:bCs/>
        </w:rPr>
        <w:t>Antivirus</w:t>
      </w:r>
      <w:proofErr w:type="spellEnd"/>
      <w:r w:rsidRPr="00825E35">
        <w:rPr>
          <w:b/>
          <w:bCs/>
        </w:rPr>
        <w:t>:</w:t>
      </w:r>
      <w:r w:rsidRPr="00825E35">
        <w:t> Konfiguracja profili antywirusowych.</w:t>
      </w:r>
    </w:p>
    <w:p w14:paraId="7B771133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r w:rsidRPr="00825E35">
        <w:rPr>
          <w:b/>
          <w:bCs/>
        </w:rPr>
        <w:t xml:space="preserve">Web </w:t>
      </w:r>
      <w:proofErr w:type="spellStart"/>
      <w:r w:rsidRPr="00825E35">
        <w:rPr>
          <w:b/>
          <w:bCs/>
        </w:rPr>
        <w:t>Filtering</w:t>
      </w:r>
      <w:proofErr w:type="spellEnd"/>
      <w:r w:rsidRPr="00825E35">
        <w:rPr>
          <w:b/>
          <w:bCs/>
        </w:rPr>
        <w:t>:</w:t>
      </w:r>
      <w:r w:rsidRPr="00825E35">
        <w:t> Filtrowanie treści internetowych.</w:t>
      </w:r>
    </w:p>
    <w:p w14:paraId="21DBD09C" w14:textId="77777777" w:rsidR="00637EA9" w:rsidRPr="00EB604C" w:rsidRDefault="00637EA9" w:rsidP="00637EA9">
      <w:pPr>
        <w:numPr>
          <w:ilvl w:val="0"/>
          <w:numId w:val="32"/>
        </w:numPr>
        <w:spacing w:after="160" w:line="259" w:lineRule="auto"/>
        <w:rPr>
          <w:lang w:val="en-US"/>
        </w:rPr>
      </w:pPr>
      <w:r w:rsidRPr="00EB604C">
        <w:rPr>
          <w:b/>
          <w:bCs/>
          <w:lang w:val="en-US"/>
        </w:rPr>
        <w:t>Intrusion Prevention and Application Control:</w:t>
      </w:r>
      <w:r w:rsidRPr="00EB604C">
        <w:rPr>
          <w:lang w:val="en-US"/>
        </w:rPr>
        <w:t> </w:t>
      </w:r>
      <w:proofErr w:type="spellStart"/>
      <w:r w:rsidRPr="00EB604C">
        <w:rPr>
          <w:lang w:val="en-US"/>
        </w:rPr>
        <w:t>Zapobieganie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intruzom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i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kontrola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aplikacji</w:t>
      </w:r>
      <w:proofErr w:type="spellEnd"/>
      <w:r w:rsidRPr="00EB604C">
        <w:rPr>
          <w:lang w:val="en-US"/>
        </w:rPr>
        <w:t>.</w:t>
      </w:r>
    </w:p>
    <w:p w14:paraId="08DEA68D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r w:rsidRPr="00825E35">
        <w:rPr>
          <w:b/>
          <w:bCs/>
        </w:rPr>
        <w:t>SSL VPN:</w:t>
      </w:r>
      <w:r w:rsidRPr="00825E35">
        <w:t> Konfiguracja VPN SSL dla bezpiecznego dostępu do sieci prywatnej.</w:t>
      </w:r>
    </w:p>
    <w:p w14:paraId="60A81356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proofErr w:type="spellStart"/>
      <w:r w:rsidRPr="00825E35">
        <w:rPr>
          <w:b/>
          <w:bCs/>
        </w:rPr>
        <w:t>IPsec</w:t>
      </w:r>
      <w:proofErr w:type="spellEnd"/>
      <w:r w:rsidRPr="00825E35">
        <w:rPr>
          <w:b/>
          <w:bCs/>
        </w:rPr>
        <w:t xml:space="preserve"> VPN:</w:t>
      </w:r>
      <w:r w:rsidRPr="00825E35">
        <w:t xml:space="preserve"> Tworzenie tuneli VPN typu </w:t>
      </w:r>
      <w:proofErr w:type="spellStart"/>
      <w:r w:rsidRPr="00825E35">
        <w:t>IPsec</w:t>
      </w:r>
      <w:proofErr w:type="spellEnd"/>
      <w:r w:rsidRPr="00825E35">
        <w:t xml:space="preserve"> między urządzeniami </w:t>
      </w:r>
      <w:proofErr w:type="spellStart"/>
      <w:r w:rsidRPr="00825E35">
        <w:t>FortiGate</w:t>
      </w:r>
      <w:proofErr w:type="spellEnd"/>
      <w:r w:rsidRPr="00825E35">
        <w:t>.</w:t>
      </w:r>
    </w:p>
    <w:p w14:paraId="2AFAB936" w14:textId="77777777" w:rsidR="00637EA9" w:rsidRPr="00EB604C" w:rsidRDefault="00637EA9" w:rsidP="00637EA9">
      <w:pPr>
        <w:numPr>
          <w:ilvl w:val="0"/>
          <w:numId w:val="32"/>
        </w:numPr>
        <w:spacing w:after="160" w:line="259" w:lineRule="auto"/>
        <w:rPr>
          <w:lang w:val="en-US"/>
        </w:rPr>
      </w:pPr>
      <w:r w:rsidRPr="00EB604C">
        <w:rPr>
          <w:b/>
          <w:bCs/>
          <w:lang w:val="en-US"/>
        </w:rPr>
        <w:t>SD-WAN Configuration and Monitoring:</w:t>
      </w:r>
      <w:r w:rsidRPr="00EB604C">
        <w:rPr>
          <w:lang w:val="en-US"/>
        </w:rPr>
        <w:t> </w:t>
      </w:r>
      <w:proofErr w:type="spellStart"/>
      <w:r w:rsidRPr="00EB604C">
        <w:rPr>
          <w:lang w:val="en-US"/>
        </w:rPr>
        <w:t>Konfiguracja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i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monitorowanie</w:t>
      </w:r>
      <w:proofErr w:type="spellEnd"/>
      <w:r w:rsidRPr="00EB604C">
        <w:rPr>
          <w:lang w:val="en-US"/>
        </w:rPr>
        <w:t xml:space="preserve"> SD-WAN.</w:t>
      </w:r>
    </w:p>
    <w:p w14:paraId="6FA026D4" w14:textId="77777777" w:rsidR="00637EA9" w:rsidRPr="00EB604C" w:rsidRDefault="00637EA9" w:rsidP="00637EA9">
      <w:pPr>
        <w:numPr>
          <w:ilvl w:val="0"/>
          <w:numId w:val="32"/>
        </w:numPr>
        <w:spacing w:after="160" w:line="259" w:lineRule="auto"/>
        <w:rPr>
          <w:lang w:val="en-US"/>
        </w:rPr>
      </w:pPr>
      <w:r w:rsidRPr="00EB604C">
        <w:rPr>
          <w:b/>
          <w:bCs/>
          <w:lang w:val="en-US"/>
        </w:rPr>
        <w:t>Security Fabric:</w:t>
      </w:r>
      <w:r w:rsidRPr="00EB604C">
        <w:rPr>
          <w:lang w:val="en-US"/>
        </w:rPr>
        <w:t> </w:t>
      </w:r>
      <w:proofErr w:type="spellStart"/>
      <w:r w:rsidRPr="00EB604C">
        <w:rPr>
          <w:lang w:val="en-US"/>
        </w:rPr>
        <w:t>Identyfikacja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i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konfiguracja</w:t>
      </w:r>
      <w:proofErr w:type="spellEnd"/>
      <w:r w:rsidRPr="00EB604C">
        <w:rPr>
          <w:lang w:val="en-US"/>
        </w:rPr>
        <w:t xml:space="preserve"> </w:t>
      </w:r>
      <w:proofErr w:type="spellStart"/>
      <w:r w:rsidRPr="00EB604C">
        <w:rPr>
          <w:lang w:val="en-US"/>
        </w:rPr>
        <w:t>elementów</w:t>
      </w:r>
      <w:proofErr w:type="spellEnd"/>
      <w:r w:rsidRPr="00EB604C">
        <w:rPr>
          <w:lang w:val="en-US"/>
        </w:rPr>
        <w:t xml:space="preserve"> Fortinet Security Fabric.</w:t>
      </w:r>
    </w:p>
    <w:p w14:paraId="6DFE8787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r w:rsidRPr="00825E35">
        <w:rPr>
          <w:b/>
          <w:bCs/>
        </w:rPr>
        <w:t xml:space="preserve">High </w:t>
      </w:r>
      <w:proofErr w:type="spellStart"/>
      <w:r w:rsidRPr="00825E35">
        <w:rPr>
          <w:b/>
          <w:bCs/>
        </w:rPr>
        <w:t>Availability</w:t>
      </w:r>
      <w:proofErr w:type="spellEnd"/>
      <w:r w:rsidRPr="00825E35">
        <w:rPr>
          <w:b/>
          <w:bCs/>
        </w:rPr>
        <w:t>:</w:t>
      </w:r>
      <w:r w:rsidRPr="00825E35">
        <w:t xml:space="preserve"> Wdrażanie urządzeń </w:t>
      </w:r>
      <w:proofErr w:type="spellStart"/>
      <w:r w:rsidRPr="00825E35">
        <w:t>FortiGate</w:t>
      </w:r>
      <w:proofErr w:type="spellEnd"/>
      <w:r w:rsidRPr="00825E35">
        <w:t xml:space="preserve"> jako klaster HA dla zapewnienia wysokiej dostępności i wydajności.</w:t>
      </w:r>
    </w:p>
    <w:p w14:paraId="58A23144" w14:textId="77777777" w:rsidR="00637EA9" w:rsidRPr="00825E35" w:rsidRDefault="00637EA9" w:rsidP="00637EA9">
      <w:pPr>
        <w:numPr>
          <w:ilvl w:val="0"/>
          <w:numId w:val="32"/>
        </w:numPr>
        <w:spacing w:after="160" w:line="259" w:lineRule="auto"/>
      </w:pPr>
      <w:r w:rsidRPr="00825E35">
        <w:rPr>
          <w:b/>
          <w:bCs/>
        </w:rPr>
        <w:t xml:space="preserve">Diagnostics and </w:t>
      </w:r>
      <w:proofErr w:type="spellStart"/>
      <w:r w:rsidRPr="00825E35">
        <w:rPr>
          <w:b/>
          <w:bCs/>
        </w:rPr>
        <w:t>Troubleshooting</w:t>
      </w:r>
      <w:proofErr w:type="spellEnd"/>
      <w:r w:rsidRPr="00825E35">
        <w:rPr>
          <w:b/>
          <w:bCs/>
        </w:rPr>
        <w:t>:</w:t>
      </w:r>
      <w:r w:rsidRPr="00825E35">
        <w:t> Diagnozowanie i rozwiązywanie typowych problemów.</w:t>
      </w:r>
    </w:p>
    <w:p w14:paraId="6148D4D8" w14:textId="77777777" w:rsidR="00637EA9" w:rsidRDefault="00637EA9" w:rsidP="00637EA9"/>
    <w:p w14:paraId="3F4A1AA3" w14:textId="421A45D3" w:rsidR="00424D7C" w:rsidRDefault="00637EA9" w:rsidP="00637EA9">
      <w:r>
        <w:t>Szkolenie odbywać się będzie w trybie on-line i powinno zostać zakończone wystawieniem certyfikatu</w:t>
      </w:r>
    </w:p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FBD6D" w14:textId="77777777" w:rsidR="00E10AD4" w:rsidRDefault="00E10AD4" w:rsidP="00272DBA">
      <w:r>
        <w:separator/>
      </w:r>
    </w:p>
  </w:endnote>
  <w:endnote w:type="continuationSeparator" w:id="0">
    <w:p w14:paraId="18DF59DD" w14:textId="77777777" w:rsidR="00E10AD4" w:rsidRDefault="00E10AD4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75E3E" w14:textId="77777777" w:rsidR="00E10AD4" w:rsidRDefault="00E10AD4" w:rsidP="00272DBA">
      <w:r>
        <w:separator/>
      </w:r>
    </w:p>
  </w:footnote>
  <w:footnote w:type="continuationSeparator" w:id="0">
    <w:p w14:paraId="3CB68872" w14:textId="77777777" w:rsidR="00E10AD4" w:rsidRDefault="00E10AD4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601C31"/>
    <w:multiLevelType w:val="multilevel"/>
    <w:tmpl w:val="629A4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17"/>
  </w:num>
  <w:num w:numId="2" w16cid:durableId="37441908">
    <w:abstractNumId w:val="11"/>
  </w:num>
  <w:num w:numId="3" w16cid:durableId="28378344">
    <w:abstractNumId w:val="24"/>
  </w:num>
  <w:num w:numId="4" w16cid:durableId="198081726">
    <w:abstractNumId w:val="7"/>
  </w:num>
  <w:num w:numId="5" w16cid:durableId="1038161779">
    <w:abstractNumId w:val="20"/>
  </w:num>
  <w:num w:numId="6" w16cid:durableId="213682799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3"/>
  </w:num>
  <w:num w:numId="8" w16cid:durableId="4216819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2"/>
  </w:num>
  <w:num w:numId="10" w16cid:durableId="1532380957">
    <w:abstractNumId w:val="3"/>
  </w:num>
  <w:num w:numId="11" w16cid:durableId="3630836">
    <w:abstractNumId w:val="4"/>
  </w:num>
  <w:num w:numId="12" w16cid:durableId="964428639">
    <w:abstractNumId w:val="25"/>
  </w:num>
  <w:num w:numId="13" w16cid:durableId="1188984197">
    <w:abstractNumId w:val="1"/>
  </w:num>
  <w:num w:numId="14" w16cid:durableId="1221794064">
    <w:abstractNumId w:val="21"/>
  </w:num>
  <w:num w:numId="15" w16cid:durableId="793602484">
    <w:abstractNumId w:val="27"/>
  </w:num>
  <w:num w:numId="16" w16cid:durableId="1013454182">
    <w:abstractNumId w:val="14"/>
  </w:num>
  <w:num w:numId="17" w16cid:durableId="1685401295">
    <w:abstractNumId w:val="15"/>
  </w:num>
  <w:num w:numId="18" w16cid:durableId="1812944835">
    <w:abstractNumId w:val="13"/>
  </w:num>
  <w:num w:numId="19" w16cid:durableId="2133087077">
    <w:abstractNumId w:val="11"/>
  </w:num>
  <w:num w:numId="20" w16cid:durableId="1638798424">
    <w:abstractNumId w:val="5"/>
  </w:num>
  <w:num w:numId="21" w16cid:durableId="284701282">
    <w:abstractNumId w:val="0"/>
  </w:num>
  <w:num w:numId="22" w16cid:durableId="586890202">
    <w:abstractNumId w:val="10"/>
  </w:num>
  <w:num w:numId="23" w16cid:durableId="1768499949">
    <w:abstractNumId w:val="22"/>
  </w:num>
  <w:num w:numId="24" w16cid:durableId="2006663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16"/>
  </w:num>
  <w:num w:numId="26" w16cid:durableId="681977167">
    <w:abstractNumId w:val="6"/>
  </w:num>
  <w:num w:numId="27" w16cid:durableId="1834904385">
    <w:abstractNumId w:val="19"/>
  </w:num>
  <w:num w:numId="28" w16cid:durableId="2133672685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18"/>
  </w:num>
  <w:num w:numId="30" w16cid:durableId="1196310448">
    <w:abstractNumId w:val="2"/>
  </w:num>
  <w:num w:numId="31" w16cid:durableId="1044715962">
    <w:abstractNumId w:val="26"/>
  </w:num>
  <w:num w:numId="32" w16cid:durableId="5333497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4D7C"/>
    <w:rsid w:val="00425263"/>
    <w:rsid w:val="004313DE"/>
    <w:rsid w:val="0043337C"/>
    <w:rsid w:val="0044539D"/>
    <w:rsid w:val="0044567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37EA9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B0B83"/>
    <w:rsid w:val="00AC0B7E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0AD4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2026-01-29T23:06:00Z</dcterms:modified>
</cp:coreProperties>
</file>